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9992" w14:textId="574EE67B" w:rsidR="0047068A" w:rsidRPr="0047068A" w:rsidRDefault="00D70C0E" w:rsidP="00430B4B">
      <w:pPr>
        <w:jc w:val="both"/>
        <w:rPr>
          <w:rFonts w:eastAsiaTheme="minorHAnsi" w:cs="Calibri Light"/>
          <w:b/>
          <w:lang w:val="pl-PL" w:eastAsia="en-US" w:bidi="ar-SA"/>
        </w:rPr>
      </w:pPr>
      <w:r>
        <w:rPr>
          <w:rFonts w:cs="Calibri Light"/>
          <w:b/>
          <w:lang w:val="pl-PL"/>
        </w:rPr>
        <w:t>I</w:t>
      </w:r>
      <w:r w:rsidR="0047068A" w:rsidRPr="0047068A">
        <w:rPr>
          <w:rFonts w:cs="Calibri Light"/>
          <w:b/>
          <w:lang w:val="pl-PL"/>
        </w:rPr>
        <w:t>NFORMACJA PRASOWA</w:t>
      </w:r>
      <w:r w:rsidR="0047068A" w:rsidRPr="0047068A">
        <w:rPr>
          <w:rFonts w:cs="Calibri Light"/>
          <w:b/>
          <w:lang w:val="pl-PL"/>
        </w:rPr>
        <w:tab/>
      </w:r>
      <w:r w:rsidR="0047068A" w:rsidRPr="0047068A">
        <w:rPr>
          <w:rFonts w:cs="Calibri Light"/>
          <w:b/>
          <w:lang w:val="pl-PL"/>
        </w:rPr>
        <w:tab/>
      </w:r>
      <w:r w:rsidR="0047068A" w:rsidRPr="0047068A">
        <w:rPr>
          <w:rFonts w:cs="Calibri Light"/>
          <w:b/>
          <w:lang w:val="pl-PL"/>
        </w:rPr>
        <w:tab/>
      </w:r>
      <w:r w:rsidR="0047068A" w:rsidRPr="0047068A">
        <w:rPr>
          <w:rFonts w:cs="Calibri Light"/>
          <w:b/>
          <w:lang w:val="pl-PL"/>
        </w:rPr>
        <w:tab/>
      </w:r>
      <w:r w:rsidR="0047068A" w:rsidRPr="0047068A">
        <w:rPr>
          <w:rFonts w:cs="Calibri Light"/>
          <w:b/>
          <w:lang w:val="pl-PL"/>
        </w:rPr>
        <w:tab/>
      </w:r>
      <w:r w:rsidR="0047068A" w:rsidRPr="0047068A">
        <w:rPr>
          <w:rFonts w:cs="Calibri Light"/>
          <w:b/>
          <w:lang w:val="pl-PL"/>
        </w:rPr>
        <w:tab/>
      </w:r>
      <w:r w:rsidR="0047068A" w:rsidRPr="0047068A">
        <w:rPr>
          <w:rFonts w:cs="Calibri Light"/>
          <w:b/>
          <w:lang w:val="pl-PL"/>
        </w:rPr>
        <w:tab/>
        <w:t xml:space="preserve">   </w:t>
      </w:r>
    </w:p>
    <w:p w14:paraId="72283128" w14:textId="50BAB1BF" w:rsidR="0047068A" w:rsidRPr="0047068A" w:rsidRDefault="0047068A" w:rsidP="001C1840">
      <w:pPr>
        <w:jc w:val="right"/>
        <w:rPr>
          <w:rFonts w:cs="Calibri Light"/>
          <w:b/>
          <w:lang w:val="pl-PL"/>
        </w:rPr>
      </w:pPr>
      <w:r w:rsidRPr="0047068A">
        <w:rPr>
          <w:rFonts w:cs="Calibri Light"/>
          <w:b/>
          <w:lang w:val="pl-PL"/>
        </w:rPr>
        <w:t xml:space="preserve">Kielce, </w:t>
      </w:r>
      <w:r>
        <w:rPr>
          <w:rFonts w:cs="Calibri Light"/>
          <w:b/>
          <w:lang w:val="pl-PL"/>
        </w:rPr>
        <w:t>09</w:t>
      </w:r>
      <w:r w:rsidRPr="0047068A">
        <w:rPr>
          <w:rFonts w:cs="Calibri Light"/>
          <w:b/>
          <w:lang w:val="pl-PL"/>
        </w:rPr>
        <w:t>.0</w:t>
      </w:r>
      <w:r>
        <w:rPr>
          <w:rFonts w:cs="Calibri Light"/>
          <w:b/>
          <w:lang w:val="pl-PL"/>
        </w:rPr>
        <w:t>7</w:t>
      </w:r>
      <w:r w:rsidRPr="0047068A">
        <w:rPr>
          <w:rFonts w:cs="Calibri Light"/>
          <w:b/>
          <w:lang w:val="pl-PL"/>
        </w:rPr>
        <w:t>.2020 r.</w:t>
      </w:r>
    </w:p>
    <w:p w14:paraId="0AF2B170" w14:textId="77777777" w:rsidR="0047068A" w:rsidRPr="0047068A" w:rsidRDefault="0047068A" w:rsidP="00430B4B">
      <w:pPr>
        <w:jc w:val="both"/>
        <w:rPr>
          <w:rFonts w:cs="Calibri Light"/>
          <w:b/>
          <w:lang w:val="pl-PL"/>
        </w:rPr>
      </w:pPr>
    </w:p>
    <w:p w14:paraId="6805293D" w14:textId="77777777" w:rsidR="0047068A" w:rsidRDefault="0047068A" w:rsidP="00430B4B">
      <w:pPr>
        <w:jc w:val="both"/>
        <w:rPr>
          <w:rFonts w:cs="Calibri Light"/>
          <w:b/>
          <w:lang w:val="pl-PL"/>
        </w:rPr>
      </w:pPr>
    </w:p>
    <w:p w14:paraId="1B8DCA5D" w14:textId="497C6D45" w:rsidR="0047068A" w:rsidRPr="004E6C7C" w:rsidRDefault="004E6C7C" w:rsidP="00222D56">
      <w:pPr>
        <w:jc w:val="center"/>
        <w:rPr>
          <w:rFonts w:cs="Calibri Light"/>
          <w:b/>
          <w:sz w:val="28"/>
          <w:szCs w:val="28"/>
          <w:lang w:val="pl-PL"/>
        </w:rPr>
      </w:pPr>
      <w:r>
        <w:rPr>
          <w:rFonts w:cs="Calibri Light"/>
          <w:b/>
          <w:sz w:val="28"/>
          <w:szCs w:val="28"/>
          <w:lang w:val="pl-PL"/>
        </w:rPr>
        <w:t xml:space="preserve">Dla przyszłości Ekologii, Sportu i Biznesu. </w:t>
      </w:r>
      <w:r w:rsidR="00B52E5C">
        <w:rPr>
          <w:rFonts w:cs="Calibri Light"/>
          <w:b/>
          <w:sz w:val="28"/>
          <w:szCs w:val="28"/>
          <w:lang w:val="pl-PL"/>
        </w:rPr>
        <w:t xml:space="preserve">Nowy członek </w:t>
      </w:r>
      <w:r w:rsidR="001D2AB7">
        <w:rPr>
          <w:rFonts w:cs="Calibri Light"/>
          <w:b/>
          <w:sz w:val="28"/>
          <w:szCs w:val="28"/>
          <w:lang w:val="pl-PL"/>
        </w:rPr>
        <w:t>p</w:t>
      </w:r>
      <w:r w:rsidR="00CA4100" w:rsidRPr="004E6C7C">
        <w:rPr>
          <w:rFonts w:cs="Calibri Light"/>
          <w:b/>
          <w:sz w:val="28"/>
          <w:szCs w:val="28"/>
          <w:lang w:val="pl-PL"/>
        </w:rPr>
        <w:t>rojekt</w:t>
      </w:r>
      <w:r w:rsidR="00B52E5C">
        <w:rPr>
          <w:rFonts w:cs="Calibri Light"/>
          <w:b/>
          <w:sz w:val="28"/>
          <w:szCs w:val="28"/>
          <w:lang w:val="pl-PL"/>
        </w:rPr>
        <w:t>u</w:t>
      </w:r>
      <w:r w:rsidR="00CA4100" w:rsidRPr="004E6C7C">
        <w:rPr>
          <w:rFonts w:cs="Calibri Light"/>
          <w:b/>
          <w:sz w:val="28"/>
          <w:szCs w:val="28"/>
          <w:lang w:val="pl-PL"/>
        </w:rPr>
        <w:t xml:space="preserve"> </w:t>
      </w:r>
      <w:proofErr w:type="spellStart"/>
      <w:r w:rsidR="00CA4100" w:rsidRPr="004E6C7C">
        <w:rPr>
          <w:rFonts w:cs="Calibri Light"/>
          <w:b/>
          <w:sz w:val="28"/>
          <w:szCs w:val="28"/>
          <w:lang w:val="pl-PL"/>
        </w:rPr>
        <w:t>JoinBertus</w:t>
      </w:r>
      <w:proofErr w:type="spellEnd"/>
      <w:r w:rsidR="00B52E5C">
        <w:rPr>
          <w:rFonts w:cs="Calibri Light"/>
          <w:b/>
          <w:sz w:val="28"/>
          <w:szCs w:val="28"/>
          <w:lang w:val="pl-PL"/>
        </w:rPr>
        <w:t xml:space="preserve"> – UTI.PL podpisuje umowę w </w:t>
      </w:r>
      <w:r>
        <w:rPr>
          <w:rFonts w:cs="Calibri Light"/>
          <w:b/>
          <w:sz w:val="28"/>
          <w:szCs w:val="28"/>
          <w:lang w:val="pl-PL"/>
        </w:rPr>
        <w:t xml:space="preserve">Kieleckim Parku Technologicznym. </w:t>
      </w:r>
    </w:p>
    <w:p w14:paraId="29991FDD" w14:textId="77777777" w:rsidR="0047068A" w:rsidRPr="0047068A" w:rsidRDefault="0047068A" w:rsidP="00430B4B">
      <w:pPr>
        <w:jc w:val="both"/>
        <w:rPr>
          <w:rFonts w:cs="Calibri Light"/>
          <w:b/>
          <w:lang w:val="pl-PL"/>
        </w:rPr>
      </w:pPr>
    </w:p>
    <w:p w14:paraId="636EECFA" w14:textId="2576DE46" w:rsidR="00CA4100" w:rsidRDefault="00B52E5C" w:rsidP="00430B4B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W </w:t>
      </w:r>
      <w:r w:rsidR="00CA4100">
        <w:rPr>
          <w:b/>
          <w:bCs/>
          <w:lang w:val="pl-PL"/>
        </w:rPr>
        <w:t>Kieleckim Parku Technologicznym</w:t>
      </w:r>
      <w:r w:rsidR="00CA4100" w:rsidRPr="00CA4100">
        <w:rPr>
          <w:b/>
          <w:bCs/>
          <w:lang w:val="pl-PL"/>
        </w:rPr>
        <w:t xml:space="preserve"> </w:t>
      </w:r>
      <w:r w:rsidR="00CA4100">
        <w:rPr>
          <w:b/>
          <w:bCs/>
          <w:lang w:val="pl-PL"/>
        </w:rPr>
        <w:t xml:space="preserve">odbyło się </w:t>
      </w:r>
      <w:r w:rsidR="00CA4100" w:rsidRPr="00CA4100">
        <w:rPr>
          <w:b/>
          <w:bCs/>
          <w:lang w:val="pl-PL"/>
        </w:rPr>
        <w:t xml:space="preserve">uroczyste podpisanie umowy pomiędzy </w:t>
      </w:r>
      <w:r w:rsidR="00CA4100">
        <w:rPr>
          <w:b/>
          <w:bCs/>
          <w:lang w:val="pl-PL"/>
        </w:rPr>
        <w:t>Zarządem</w:t>
      </w:r>
      <w:r w:rsidR="00CA4100" w:rsidRPr="00CA4100">
        <w:rPr>
          <w:b/>
          <w:bCs/>
          <w:lang w:val="pl-PL"/>
        </w:rPr>
        <w:t xml:space="preserve"> UTI.</w:t>
      </w:r>
      <w:r w:rsidR="00805A8A">
        <w:rPr>
          <w:b/>
          <w:bCs/>
          <w:lang w:val="pl-PL"/>
        </w:rPr>
        <w:t>PL</w:t>
      </w:r>
      <w:r w:rsidR="00CA4100" w:rsidRPr="00CA4100">
        <w:rPr>
          <w:b/>
          <w:bCs/>
          <w:lang w:val="pl-PL"/>
        </w:rPr>
        <w:t xml:space="preserve"> a </w:t>
      </w:r>
      <w:proofErr w:type="spellStart"/>
      <w:r w:rsidR="00CA4100" w:rsidRPr="00CA4100">
        <w:rPr>
          <w:b/>
          <w:bCs/>
          <w:lang w:val="pl-PL"/>
        </w:rPr>
        <w:t>Bertusem</w:t>
      </w:r>
      <w:proofErr w:type="spellEnd"/>
      <w:r w:rsidR="00CA4100" w:rsidRPr="00CA4100">
        <w:rPr>
          <w:b/>
          <w:bCs/>
          <w:lang w:val="pl-PL"/>
        </w:rPr>
        <w:t xml:space="preserve"> </w:t>
      </w:r>
      <w:proofErr w:type="spellStart"/>
      <w:r w:rsidR="00CA4100" w:rsidRPr="00CA4100">
        <w:rPr>
          <w:b/>
          <w:bCs/>
          <w:lang w:val="pl-PL"/>
        </w:rPr>
        <w:t>Servaas</w:t>
      </w:r>
      <w:proofErr w:type="spellEnd"/>
      <w:r w:rsidR="00CA4100" w:rsidRPr="00CA4100">
        <w:rPr>
          <w:b/>
          <w:bCs/>
          <w:lang w:val="pl-PL"/>
        </w:rPr>
        <w:t xml:space="preserve">, </w:t>
      </w:r>
      <w:r w:rsidR="00CA4100">
        <w:rPr>
          <w:b/>
          <w:bCs/>
          <w:lang w:val="pl-PL"/>
        </w:rPr>
        <w:t xml:space="preserve">inicjatorem projektu JoinBertus, </w:t>
      </w:r>
      <w:r w:rsidR="00CA4100" w:rsidRPr="00CA4100">
        <w:rPr>
          <w:b/>
          <w:bCs/>
          <w:lang w:val="pl-PL"/>
        </w:rPr>
        <w:t xml:space="preserve">właścicielem </w:t>
      </w:r>
      <w:r>
        <w:rPr>
          <w:b/>
          <w:bCs/>
          <w:lang w:val="pl-PL"/>
        </w:rPr>
        <w:t xml:space="preserve">spółek </w:t>
      </w:r>
      <w:r w:rsidR="00CA4100" w:rsidRPr="00CA4100">
        <w:rPr>
          <w:b/>
          <w:bCs/>
          <w:lang w:val="pl-PL"/>
        </w:rPr>
        <w:t xml:space="preserve">VIVE Group i prezesem zarządu VIVE Textile Recycling. </w:t>
      </w:r>
      <w:r w:rsidR="00CA4100">
        <w:rPr>
          <w:b/>
          <w:bCs/>
          <w:lang w:val="pl-PL"/>
        </w:rPr>
        <w:t xml:space="preserve">Umowa dotyczyła przyłączenia się </w:t>
      </w:r>
      <w:r>
        <w:rPr>
          <w:b/>
          <w:bCs/>
          <w:lang w:val="pl-PL"/>
        </w:rPr>
        <w:t xml:space="preserve">UTI.PL, </w:t>
      </w:r>
      <w:r w:rsidR="00CA4100">
        <w:rPr>
          <w:b/>
          <w:bCs/>
          <w:lang w:val="pl-PL"/>
        </w:rPr>
        <w:t>firmy z branży</w:t>
      </w:r>
      <w:r w:rsidR="00430B4B">
        <w:rPr>
          <w:b/>
          <w:bCs/>
          <w:lang w:val="pl-PL"/>
        </w:rPr>
        <w:t xml:space="preserve"> IT</w:t>
      </w:r>
      <w:r>
        <w:rPr>
          <w:b/>
          <w:bCs/>
          <w:lang w:val="pl-PL"/>
        </w:rPr>
        <w:t>,</w:t>
      </w:r>
      <w:r w:rsidR="00430B4B">
        <w:rPr>
          <w:b/>
          <w:bCs/>
          <w:lang w:val="pl-PL"/>
        </w:rPr>
        <w:t xml:space="preserve"> do innowacyjnego programu łączącego Ekologię, Sport i Biznes.</w:t>
      </w:r>
    </w:p>
    <w:p w14:paraId="46F9FC3E" w14:textId="7F4EBF58" w:rsidR="00430B4B" w:rsidRDefault="00430B4B" w:rsidP="00430B4B">
      <w:pPr>
        <w:jc w:val="both"/>
        <w:rPr>
          <w:b/>
          <w:bCs/>
          <w:lang w:val="pl-PL"/>
        </w:rPr>
      </w:pPr>
    </w:p>
    <w:p w14:paraId="233C6941" w14:textId="2225F886" w:rsidR="00430B4B" w:rsidRDefault="00430B4B" w:rsidP="00430B4B">
      <w:pPr>
        <w:jc w:val="both"/>
        <w:rPr>
          <w:lang w:val="pl-PL"/>
        </w:rPr>
      </w:pPr>
      <w:r>
        <w:rPr>
          <w:lang w:val="pl-PL"/>
        </w:rPr>
        <w:t xml:space="preserve">Przed oficjalnym podpisaniem umowy </w:t>
      </w:r>
      <w:r w:rsidR="00F14122">
        <w:rPr>
          <w:lang w:val="pl-PL"/>
        </w:rPr>
        <w:t>przez</w:t>
      </w:r>
      <w:r>
        <w:rPr>
          <w:lang w:val="pl-PL"/>
        </w:rPr>
        <w:t xml:space="preserve"> Wojciech</w:t>
      </w:r>
      <w:r w:rsidR="00F14122">
        <w:rPr>
          <w:lang w:val="pl-PL"/>
        </w:rPr>
        <w:t>a</w:t>
      </w:r>
      <w:r>
        <w:rPr>
          <w:lang w:val="pl-PL"/>
        </w:rPr>
        <w:t xml:space="preserve"> Koron</w:t>
      </w:r>
      <w:r w:rsidR="004C683C">
        <w:rPr>
          <w:lang w:val="pl-PL"/>
        </w:rPr>
        <w:t>ę</w:t>
      </w:r>
      <w:r>
        <w:rPr>
          <w:lang w:val="pl-PL"/>
        </w:rPr>
        <w:t xml:space="preserve"> </w:t>
      </w:r>
      <w:r w:rsidR="00D70C0E">
        <w:rPr>
          <w:lang w:val="pl-PL"/>
        </w:rPr>
        <w:t>i Dariusza Koronę – członków zarządu UTI.PL</w:t>
      </w:r>
      <w:r>
        <w:rPr>
          <w:lang w:val="pl-PL"/>
        </w:rPr>
        <w:t xml:space="preserve"> zostały przedstawione główne założenia programu. Inicjator projektu</w:t>
      </w:r>
      <w:r w:rsidR="004C683C">
        <w:rPr>
          <w:lang w:val="pl-PL"/>
        </w:rPr>
        <w:t>, Bertus Servaas,</w:t>
      </w:r>
      <w:r>
        <w:rPr>
          <w:lang w:val="pl-PL"/>
        </w:rPr>
        <w:t xml:space="preserve"> </w:t>
      </w:r>
      <w:r w:rsidR="00871CEE">
        <w:rPr>
          <w:lang w:val="pl-PL"/>
        </w:rPr>
        <w:t>opowiedział m.in. o celach programu networkingowego</w:t>
      </w:r>
      <w:r w:rsidR="00B52E5C">
        <w:rPr>
          <w:lang w:val="pl-PL"/>
        </w:rPr>
        <w:t xml:space="preserve"> i</w:t>
      </w:r>
      <w:r w:rsidR="00871CEE">
        <w:rPr>
          <w:lang w:val="pl-PL"/>
        </w:rPr>
        <w:t xml:space="preserve"> licznych korzyściach biznesowych dla firm, które zdecydują się dołączyć do projektu</w:t>
      </w:r>
      <w:r w:rsidR="004E6C7C">
        <w:rPr>
          <w:lang w:val="pl-PL"/>
        </w:rPr>
        <w:t xml:space="preserve"> JoinBertus</w:t>
      </w:r>
      <w:r w:rsidR="00871CEE">
        <w:rPr>
          <w:lang w:val="pl-PL"/>
        </w:rPr>
        <w:t>.</w:t>
      </w:r>
      <w:r w:rsidR="000E2152">
        <w:rPr>
          <w:lang w:val="pl-PL"/>
        </w:rPr>
        <w:t xml:space="preserve"> Głos zabrali również </w:t>
      </w:r>
      <w:r w:rsidR="000E2152" w:rsidRPr="000E2152">
        <w:rPr>
          <w:lang w:val="pl-PL"/>
        </w:rPr>
        <w:t xml:space="preserve">Justyna </w:t>
      </w:r>
      <w:proofErr w:type="spellStart"/>
      <w:r w:rsidR="000E2152" w:rsidRPr="000E2152">
        <w:rPr>
          <w:lang w:val="pl-PL"/>
        </w:rPr>
        <w:t>Lichosik</w:t>
      </w:r>
      <w:proofErr w:type="spellEnd"/>
      <w:r w:rsidR="000E2152">
        <w:rPr>
          <w:lang w:val="pl-PL"/>
        </w:rPr>
        <w:t>, d</w:t>
      </w:r>
      <w:r w:rsidR="000E2152" w:rsidRPr="000E2152">
        <w:rPr>
          <w:lang w:val="pl-PL"/>
        </w:rPr>
        <w:t xml:space="preserve">yrektor Kieleckiego Parku Technologicznego </w:t>
      </w:r>
      <w:r w:rsidR="000E2152">
        <w:rPr>
          <w:lang w:val="pl-PL"/>
        </w:rPr>
        <w:t>oraz Wojciech Korona</w:t>
      </w:r>
      <w:r w:rsidR="00B52E5C">
        <w:rPr>
          <w:lang w:val="pl-PL"/>
        </w:rPr>
        <w:t xml:space="preserve">, </w:t>
      </w:r>
      <w:r w:rsidR="00D70C0E">
        <w:rPr>
          <w:lang w:val="pl-PL"/>
        </w:rPr>
        <w:t>członek zarządu</w:t>
      </w:r>
      <w:r w:rsidR="00B52E5C">
        <w:rPr>
          <w:lang w:val="pl-PL"/>
        </w:rPr>
        <w:t xml:space="preserve"> UTI.PL</w:t>
      </w:r>
      <w:r w:rsidR="000E2152">
        <w:rPr>
          <w:lang w:val="pl-PL"/>
        </w:rPr>
        <w:t xml:space="preserve">. Całe wydarzenie </w:t>
      </w:r>
      <w:r w:rsidR="00B52E5C">
        <w:rPr>
          <w:lang w:val="pl-PL"/>
        </w:rPr>
        <w:t xml:space="preserve">prowadziła </w:t>
      </w:r>
      <w:r w:rsidR="000E2152">
        <w:rPr>
          <w:lang w:val="pl-PL"/>
        </w:rPr>
        <w:t>Ewelin</w:t>
      </w:r>
      <w:r w:rsidR="00B52E5C">
        <w:rPr>
          <w:lang w:val="pl-PL"/>
        </w:rPr>
        <w:t>a</w:t>
      </w:r>
      <w:r w:rsidR="000E2152">
        <w:rPr>
          <w:lang w:val="pl-PL"/>
        </w:rPr>
        <w:t xml:space="preserve"> Rozpar</w:t>
      </w:r>
      <w:r w:rsidR="00B52E5C">
        <w:rPr>
          <w:lang w:val="pl-PL"/>
        </w:rPr>
        <w:t>a</w:t>
      </w:r>
      <w:r w:rsidR="000E2152">
        <w:rPr>
          <w:lang w:val="pl-PL"/>
        </w:rPr>
        <w:t xml:space="preserve">, </w:t>
      </w:r>
      <w:r w:rsidR="000E2152" w:rsidRPr="000E2152">
        <w:rPr>
          <w:lang w:val="pl-PL"/>
        </w:rPr>
        <w:t>Rzecznik Prasow</w:t>
      </w:r>
      <w:r w:rsidR="00B52E5C">
        <w:rPr>
          <w:lang w:val="pl-PL"/>
        </w:rPr>
        <w:t>y</w:t>
      </w:r>
      <w:r w:rsidR="000E2152">
        <w:rPr>
          <w:lang w:val="pl-PL"/>
        </w:rPr>
        <w:t xml:space="preserve"> Grupy VIVE</w:t>
      </w:r>
      <w:r w:rsidR="002A5B88">
        <w:rPr>
          <w:lang w:val="pl-PL"/>
        </w:rPr>
        <w:t xml:space="preserve"> oraz </w:t>
      </w:r>
      <w:proofErr w:type="spellStart"/>
      <w:r w:rsidR="002A5B88">
        <w:rPr>
          <w:lang w:val="pl-PL"/>
        </w:rPr>
        <w:t>project</w:t>
      </w:r>
      <w:proofErr w:type="spellEnd"/>
      <w:r w:rsidR="002A5B88">
        <w:rPr>
          <w:lang w:val="pl-PL"/>
        </w:rPr>
        <w:t xml:space="preserve"> </w:t>
      </w:r>
      <w:r w:rsidR="00D70C0E">
        <w:rPr>
          <w:lang w:val="pl-PL"/>
        </w:rPr>
        <w:t xml:space="preserve">manager </w:t>
      </w:r>
      <w:r w:rsidR="002A5B88">
        <w:rPr>
          <w:lang w:val="pl-PL"/>
        </w:rPr>
        <w:t xml:space="preserve"> programu </w:t>
      </w:r>
      <w:proofErr w:type="spellStart"/>
      <w:r w:rsidR="002A5B88">
        <w:rPr>
          <w:lang w:val="pl-PL"/>
        </w:rPr>
        <w:t>JoinBertus</w:t>
      </w:r>
      <w:proofErr w:type="spellEnd"/>
      <w:r w:rsidR="002A5B88">
        <w:rPr>
          <w:lang w:val="pl-PL"/>
        </w:rPr>
        <w:t>.</w:t>
      </w:r>
    </w:p>
    <w:p w14:paraId="3595D59D" w14:textId="5030BA88" w:rsidR="00871CEE" w:rsidRDefault="00871CEE" w:rsidP="00430B4B">
      <w:pPr>
        <w:jc w:val="both"/>
        <w:rPr>
          <w:lang w:val="pl-PL"/>
        </w:rPr>
      </w:pPr>
    </w:p>
    <w:p w14:paraId="7870CCB8" w14:textId="4FC6D63E" w:rsidR="00871CEE" w:rsidRDefault="00871CEE" w:rsidP="00430B4B">
      <w:pPr>
        <w:jc w:val="both"/>
        <w:rPr>
          <w:lang w:val="pl-PL"/>
        </w:rPr>
      </w:pPr>
      <w:r>
        <w:rPr>
          <w:lang w:val="pl-PL"/>
        </w:rPr>
        <w:t>Po części oficjalnej i formalnym dołączeniu firmy UTI.</w:t>
      </w:r>
      <w:r w:rsidR="00805A8A">
        <w:rPr>
          <w:lang w:val="pl-PL"/>
        </w:rPr>
        <w:t>PL</w:t>
      </w:r>
      <w:r w:rsidR="008B2F70">
        <w:rPr>
          <w:lang w:val="pl-PL"/>
        </w:rPr>
        <w:t>, lokatora Kieleckiego Parku Technologicznego,</w:t>
      </w:r>
      <w:r>
        <w:rPr>
          <w:lang w:val="pl-PL"/>
        </w:rPr>
        <w:t xml:space="preserve"> do projektu JoinBertus oraz pytaniach od dziennikarzy, rozgorzała dyskusja na temat perspektyw dla polskiego sportu, biznesu oraz zagadnień związanych z ekologią. Program JoinBertus wzbudził zainteresowanie swoją unikalnością oraz </w:t>
      </w:r>
      <w:r w:rsidR="001C1840">
        <w:rPr>
          <w:lang w:val="pl-PL"/>
        </w:rPr>
        <w:t>rozmachem, który wyróżnia go na tle innych tego typu projektów.</w:t>
      </w:r>
    </w:p>
    <w:p w14:paraId="2EA949E5" w14:textId="2F8491E9" w:rsidR="001C1840" w:rsidRDefault="001C1840" w:rsidP="00430B4B">
      <w:pPr>
        <w:jc w:val="both"/>
        <w:rPr>
          <w:lang w:val="pl-PL"/>
        </w:rPr>
      </w:pPr>
    </w:p>
    <w:p w14:paraId="0BDE6892" w14:textId="6CDF8DC6" w:rsidR="001C1840" w:rsidRPr="00F36977" w:rsidRDefault="001C1840" w:rsidP="00430B4B">
      <w:pPr>
        <w:jc w:val="both"/>
        <w:rPr>
          <w:lang w:val="pl-PL"/>
        </w:rPr>
      </w:pPr>
      <w:r>
        <w:rPr>
          <w:lang w:val="pl-PL"/>
        </w:rPr>
        <w:t>Na pytanie dotyczące dlaczego UTI.</w:t>
      </w:r>
      <w:r w:rsidR="00805A8A">
        <w:rPr>
          <w:lang w:val="pl-PL"/>
        </w:rPr>
        <w:t>PL</w:t>
      </w:r>
      <w:r>
        <w:rPr>
          <w:lang w:val="pl-PL"/>
        </w:rPr>
        <w:t xml:space="preserve"> dołączyło do projektu, Wojciech Korona, </w:t>
      </w:r>
      <w:r w:rsidR="00D70C0E">
        <w:rPr>
          <w:lang w:val="pl-PL"/>
        </w:rPr>
        <w:t>członek zarządu</w:t>
      </w:r>
      <w:r>
        <w:rPr>
          <w:lang w:val="pl-PL"/>
        </w:rPr>
        <w:t xml:space="preserve"> </w:t>
      </w:r>
      <w:r w:rsidR="008A547D">
        <w:rPr>
          <w:lang w:val="pl-PL"/>
        </w:rPr>
        <w:t>firmy</w:t>
      </w:r>
      <w:r>
        <w:rPr>
          <w:lang w:val="pl-PL"/>
        </w:rPr>
        <w:t xml:space="preserve">, odpowiedział: - </w:t>
      </w:r>
      <w:r w:rsidR="00E928DE" w:rsidRPr="00E928DE">
        <w:rPr>
          <w:i/>
          <w:iCs/>
          <w:lang w:val="pl-PL"/>
        </w:rPr>
        <w:t>To</w:t>
      </w:r>
      <w:r w:rsidR="00E928DE">
        <w:rPr>
          <w:lang w:val="pl-PL"/>
        </w:rPr>
        <w:t xml:space="preserve"> </w:t>
      </w:r>
      <w:r w:rsidR="00E928DE">
        <w:rPr>
          <w:i/>
          <w:iCs/>
          <w:lang w:val="pl-PL"/>
        </w:rPr>
        <w:t>p</w:t>
      </w:r>
      <w:r w:rsidRPr="001C1840">
        <w:rPr>
          <w:i/>
          <w:iCs/>
          <w:lang w:val="pl-PL"/>
        </w:rPr>
        <w:t xml:space="preserve">restiż dla przedsiębiorstwa. Oczywiście </w:t>
      </w:r>
      <w:r w:rsidR="008A547D">
        <w:rPr>
          <w:i/>
          <w:iCs/>
          <w:lang w:val="pl-PL"/>
        </w:rPr>
        <w:t xml:space="preserve">kluczowa była </w:t>
      </w:r>
      <w:r w:rsidRPr="001C1840">
        <w:rPr>
          <w:i/>
          <w:iCs/>
          <w:lang w:val="pl-PL"/>
        </w:rPr>
        <w:t>chęć wspierania sportu, piłki ręcznej</w:t>
      </w:r>
      <w:r>
        <w:rPr>
          <w:i/>
          <w:iCs/>
          <w:lang w:val="pl-PL"/>
        </w:rPr>
        <w:t xml:space="preserve"> oraz </w:t>
      </w:r>
      <w:r w:rsidRPr="001C1840">
        <w:rPr>
          <w:i/>
          <w:iCs/>
          <w:lang w:val="pl-PL"/>
        </w:rPr>
        <w:t>partnerstw</w:t>
      </w:r>
      <w:r>
        <w:rPr>
          <w:i/>
          <w:iCs/>
          <w:lang w:val="pl-PL"/>
        </w:rPr>
        <w:t>o</w:t>
      </w:r>
      <w:r w:rsidRPr="001C1840">
        <w:rPr>
          <w:i/>
          <w:iCs/>
          <w:lang w:val="pl-PL"/>
        </w:rPr>
        <w:t xml:space="preserve"> z </w:t>
      </w:r>
      <w:proofErr w:type="spellStart"/>
      <w:r w:rsidRPr="001C1840">
        <w:rPr>
          <w:i/>
          <w:iCs/>
          <w:lang w:val="pl-PL"/>
        </w:rPr>
        <w:t>Bertusem</w:t>
      </w:r>
      <w:proofErr w:type="spellEnd"/>
      <w:r w:rsidRPr="001C1840">
        <w:rPr>
          <w:i/>
          <w:iCs/>
          <w:lang w:val="pl-PL"/>
        </w:rPr>
        <w:t xml:space="preserve"> </w:t>
      </w:r>
      <w:proofErr w:type="spellStart"/>
      <w:r w:rsidRPr="001C1840">
        <w:rPr>
          <w:i/>
          <w:iCs/>
          <w:lang w:val="pl-PL"/>
        </w:rPr>
        <w:t>Servaas</w:t>
      </w:r>
      <w:proofErr w:type="spellEnd"/>
      <w:r w:rsidRPr="001C1840">
        <w:rPr>
          <w:i/>
          <w:iCs/>
          <w:lang w:val="pl-PL"/>
        </w:rPr>
        <w:t xml:space="preserve">, </w:t>
      </w:r>
      <w:r>
        <w:rPr>
          <w:i/>
          <w:iCs/>
          <w:lang w:val="pl-PL"/>
        </w:rPr>
        <w:t xml:space="preserve">a więc </w:t>
      </w:r>
      <w:r w:rsidRPr="001C1840">
        <w:rPr>
          <w:i/>
          <w:iCs/>
          <w:lang w:val="pl-PL"/>
        </w:rPr>
        <w:t>w moim odczuciu wspaniałym człowiekiem i przedsiębiorcą. Do tego możliwość dotarcia do wszystkich uczestników programu, zarówno z naszą ofertą jak i z naszą ideą funkcjonowania biznes</w:t>
      </w:r>
      <w:r>
        <w:rPr>
          <w:i/>
          <w:iCs/>
          <w:lang w:val="pl-PL"/>
        </w:rPr>
        <w:t>u.</w:t>
      </w:r>
      <w:r w:rsidR="008A547D">
        <w:rPr>
          <w:i/>
          <w:iCs/>
          <w:lang w:val="pl-PL"/>
        </w:rPr>
        <w:t xml:space="preserve"> Projekt to </w:t>
      </w:r>
      <w:r w:rsidR="00605942">
        <w:rPr>
          <w:i/>
          <w:iCs/>
          <w:lang w:val="pl-PL"/>
        </w:rPr>
        <w:t>alternatywa</w:t>
      </w:r>
      <w:r w:rsidR="008A547D">
        <w:rPr>
          <w:i/>
          <w:iCs/>
          <w:lang w:val="pl-PL"/>
        </w:rPr>
        <w:t>, którą powinien rozważyć każdy biznes, z praktycznie każdej branży. Szczególnie, że oprócz wsparcia swojej firmy, działamy wspólnie na rzecz naprawdę ważnych celów</w:t>
      </w:r>
      <w:r w:rsidR="00F36977">
        <w:rPr>
          <w:i/>
          <w:iCs/>
          <w:lang w:val="pl-PL"/>
        </w:rPr>
        <w:t>.</w:t>
      </w:r>
    </w:p>
    <w:p w14:paraId="1DE5BA0A" w14:textId="111EC3FD" w:rsidR="001C1840" w:rsidRDefault="001C1840" w:rsidP="00430B4B">
      <w:pPr>
        <w:jc w:val="both"/>
        <w:rPr>
          <w:i/>
          <w:iCs/>
          <w:lang w:val="pl-PL"/>
        </w:rPr>
      </w:pPr>
    </w:p>
    <w:p w14:paraId="63F06B01" w14:textId="382BF4E1" w:rsidR="00430B4B" w:rsidRDefault="001C1840" w:rsidP="00430B4B">
      <w:pPr>
        <w:jc w:val="both"/>
        <w:rPr>
          <w:lang w:val="pl-PL"/>
        </w:rPr>
      </w:pPr>
      <w:r>
        <w:rPr>
          <w:lang w:val="pl-PL"/>
        </w:rPr>
        <w:t>J</w:t>
      </w:r>
      <w:r w:rsidRPr="001C1840">
        <w:rPr>
          <w:lang w:val="pl-PL"/>
        </w:rPr>
        <w:t>oinBertus</w:t>
      </w:r>
      <w:r>
        <w:rPr>
          <w:lang w:val="pl-PL"/>
        </w:rPr>
        <w:t xml:space="preserve"> to program</w:t>
      </w:r>
      <w:r w:rsidRPr="001C1840">
        <w:rPr>
          <w:lang w:val="pl-PL"/>
        </w:rPr>
        <w:t>, którego celem jest stworzenie wyjątkowej społeczności ludzi przedsiębiorczych wokół wzajemnie uzupełniających się zagadnień Ekologii, Sportu i Biznesu. Partnerzy projektu wymieniają doświadczenia oraz wzajemnie się wspierają, motywują i aktywizują realizując różnorodne projekty biznesowe i sportowo-społeczne. Wszystko to w celu budowania lepszej przyszłości biznesu, sportu i ekologii w Polsce. Wiodącym założeniem programu jest stworzenie jednej z najlepszych akademii piłki ręcznej w Europie oraz edukacja najmłodszych.</w:t>
      </w:r>
    </w:p>
    <w:p w14:paraId="5E47576A" w14:textId="77777777" w:rsidR="00CA4100" w:rsidRPr="00CA4100" w:rsidRDefault="00CA4100" w:rsidP="00430B4B">
      <w:pPr>
        <w:jc w:val="both"/>
        <w:rPr>
          <w:lang w:val="pl-PL"/>
        </w:rPr>
      </w:pPr>
    </w:p>
    <w:p w14:paraId="18B3F9D6" w14:textId="3FCF1F91" w:rsidR="0047068A" w:rsidRPr="0047068A" w:rsidRDefault="00430B4B" w:rsidP="00430B4B">
      <w:pPr>
        <w:jc w:val="both"/>
        <w:rPr>
          <w:lang w:val="pl-PL"/>
        </w:rPr>
      </w:pPr>
      <w:r w:rsidRPr="00430B4B">
        <w:rPr>
          <w:lang w:val="pl-PL"/>
        </w:rPr>
        <w:t xml:space="preserve">Doświadczenie UTI.PL na polskim rynku usług internetowych sięga już ponad 20 lat. UTI.PL pomaga, doradza i dostarcza małym i średnim klientom biznesowym z każdej branży rozwiązania </w:t>
      </w:r>
      <w:r w:rsidR="00805A8A">
        <w:rPr>
          <w:lang w:val="pl-PL"/>
        </w:rPr>
        <w:t>on-line</w:t>
      </w:r>
      <w:r w:rsidRPr="00430B4B">
        <w:rPr>
          <w:lang w:val="pl-PL"/>
        </w:rPr>
        <w:t xml:space="preserve"> w atrakcyjnej cenie niezbędne do osiągnięcia sukcesu w </w:t>
      </w:r>
      <w:proofErr w:type="spellStart"/>
      <w:r w:rsidRPr="00430B4B">
        <w:rPr>
          <w:lang w:val="pl-PL"/>
        </w:rPr>
        <w:t>internecie</w:t>
      </w:r>
      <w:proofErr w:type="spellEnd"/>
      <w:r w:rsidRPr="00430B4B">
        <w:rPr>
          <w:lang w:val="pl-PL"/>
        </w:rPr>
        <w:t xml:space="preserve">, dzięki czemu mogą się oni cieszyć spokojem, bezpieczeństwem i zaufaniem, a w efekcie czerpać z tego wymierne korzyści finansowe. UTI.PL dostarcza kompleksowe i nowoczesne rozwiązania internetowe </w:t>
      </w:r>
      <w:proofErr w:type="spellStart"/>
      <w:r w:rsidRPr="00430B4B">
        <w:rPr>
          <w:lang w:val="pl-PL"/>
        </w:rPr>
        <w:t>MultiCloud</w:t>
      </w:r>
      <w:proofErr w:type="spellEnd"/>
      <w:r w:rsidRPr="00430B4B">
        <w:rPr>
          <w:lang w:val="pl-PL"/>
        </w:rPr>
        <w:t xml:space="preserve">, takie jak: domeny, hosting, produkty webowe, bezpieczeństwo, pozyskiwanie </w:t>
      </w:r>
      <w:proofErr w:type="spellStart"/>
      <w:r w:rsidRPr="00430B4B">
        <w:rPr>
          <w:lang w:val="pl-PL"/>
        </w:rPr>
        <w:t>lead</w:t>
      </w:r>
      <w:proofErr w:type="spellEnd"/>
      <w:r w:rsidRPr="00430B4B">
        <w:rPr>
          <w:lang w:val="pl-PL"/>
        </w:rPr>
        <w:t xml:space="preserve">, konwersja </w:t>
      </w:r>
      <w:proofErr w:type="spellStart"/>
      <w:r w:rsidRPr="00430B4B">
        <w:rPr>
          <w:lang w:val="pl-PL"/>
        </w:rPr>
        <w:t>lead</w:t>
      </w:r>
      <w:proofErr w:type="spellEnd"/>
      <w:r w:rsidRPr="00430B4B">
        <w:rPr>
          <w:lang w:val="pl-PL"/>
        </w:rPr>
        <w:t xml:space="preserve"> oraz produkty wspomagające zarządzanie. Produkowane przez UTI.PL rozwiązania charakteryzują się wysoką jakością przy zachowaniu atrakcyjnej ceny. UTI.PL jest marką spółki Wirtuale.pl działającej na rynku od 2000 roku.</w:t>
      </w:r>
    </w:p>
    <w:p w14:paraId="709CEB74" w14:textId="77777777" w:rsidR="00C26DD8" w:rsidRDefault="00C26DD8" w:rsidP="00430B4B">
      <w:pPr>
        <w:jc w:val="both"/>
        <w:rPr>
          <w:rFonts w:cs="Calibri Light"/>
          <w:b/>
          <w:lang w:val="pl-PL"/>
        </w:rPr>
      </w:pPr>
    </w:p>
    <w:p w14:paraId="66A97C9D" w14:textId="373B14E2" w:rsidR="0047068A" w:rsidRPr="00C604D4" w:rsidRDefault="0047068A" w:rsidP="00430B4B">
      <w:pPr>
        <w:jc w:val="both"/>
        <w:rPr>
          <w:rFonts w:cs="Calibri Light"/>
          <w:b/>
          <w:lang w:val="pl-PL"/>
        </w:rPr>
      </w:pPr>
      <w:r w:rsidRPr="00C604D4">
        <w:rPr>
          <w:rFonts w:cs="Calibri Light"/>
          <w:b/>
          <w:lang w:val="pl-PL"/>
        </w:rPr>
        <w:t>Kontakt dla mediów:</w:t>
      </w:r>
    </w:p>
    <w:p w14:paraId="0F1E6F0D" w14:textId="77777777" w:rsidR="0047068A" w:rsidRPr="00C604D4" w:rsidRDefault="0047068A" w:rsidP="00430B4B">
      <w:pPr>
        <w:jc w:val="both"/>
        <w:rPr>
          <w:rFonts w:cs="Calibri Light"/>
          <w:lang w:val="pl-PL"/>
        </w:rPr>
      </w:pPr>
      <w:r w:rsidRPr="00C604D4">
        <w:rPr>
          <w:rFonts w:cs="Calibri Light"/>
          <w:lang w:val="pl-PL"/>
        </w:rPr>
        <w:lastRenderedPageBreak/>
        <w:t>Dariusz Ludwinek, Specjalista ds. marketingu</w:t>
      </w:r>
    </w:p>
    <w:p w14:paraId="1D96FB4C" w14:textId="77777777" w:rsidR="0047068A" w:rsidRPr="00C604D4" w:rsidRDefault="0047068A" w:rsidP="00430B4B">
      <w:pPr>
        <w:jc w:val="both"/>
        <w:rPr>
          <w:rFonts w:cs="Calibri Light"/>
          <w:lang w:val="pl-PL"/>
        </w:rPr>
      </w:pPr>
      <w:r w:rsidRPr="00C604D4">
        <w:rPr>
          <w:rFonts w:cs="Calibri Light"/>
          <w:lang w:val="pl-PL"/>
        </w:rPr>
        <w:t>kom. 885 612 602</w:t>
      </w:r>
    </w:p>
    <w:p w14:paraId="44336794" w14:textId="77777777" w:rsidR="0047068A" w:rsidRPr="00C604D4" w:rsidRDefault="004D288C" w:rsidP="00430B4B">
      <w:pPr>
        <w:jc w:val="both"/>
        <w:rPr>
          <w:rFonts w:cs="Calibri Light"/>
          <w:lang w:val="pl-PL"/>
        </w:rPr>
      </w:pPr>
      <w:hyperlink r:id="rId11" w:history="1">
        <w:r w:rsidR="0047068A" w:rsidRPr="00C604D4">
          <w:rPr>
            <w:rStyle w:val="Hipercze"/>
            <w:rFonts w:cs="Calibri Light"/>
            <w:color w:val="auto"/>
            <w:lang w:val="pl-PL"/>
          </w:rPr>
          <w:t>dariusz.ludwinek@vive.com.pl</w:t>
        </w:r>
      </w:hyperlink>
    </w:p>
    <w:p w14:paraId="031971DC" w14:textId="77777777" w:rsidR="0047068A" w:rsidRPr="00C604D4" w:rsidRDefault="0047068A" w:rsidP="00430B4B">
      <w:pPr>
        <w:jc w:val="both"/>
        <w:rPr>
          <w:rFonts w:cs="Calibri Light"/>
          <w:lang w:val="pl-PL"/>
        </w:rPr>
      </w:pPr>
    </w:p>
    <w:p w14:paraId="0231B747" w14:textId="77777777" w:rsidR="0047068A" w:rsidRPr="00C604D4" w:rsidRDefault="0047068A" w:rsidP="00430B4B">
      <w:pPr>
        <w:jc w:val="both"/>
        <w:rPr>
          <w:rFonts w:cs="Calibri Light"/>
          <w:lang w:val="pl-PL"/>
        </w:rPr>
      </w:pPr>
      <w:r w:rsidRPr="00C604D4">
        <w:rPr>
          <w:rFonts w:cs="Calibri Light"/>
          <w:lang w:val="pl-PL"/>
        </w:rPr>
        <w:t>Ewelina Rozpara, Menedżer ds. Marketingu i Komunikacji - Rzecznik Prasowy</w:t>
      </w:r>
    </w:p>
    <w:p w14:paraId="4850D4AB" w14:textId="77777777" w:rsidR="0047068A" w:rsidRPr="00C604D4" w:rsidRDefault="0047068A" w:rsidP="00430B4B">
      <w:pPr>
        <w:jc w:val="both"/>
        <w:rPr>
          <w:rFonts w:cs="Calibri Light"/>
          <w:lang w:val="pl-PL"/>
        </w:rPr>
      </w:pPr>
      <w:r w:rsidRPr="00C604D4">
        <w:rPr>
          <w:rFonts w:cs="Calibri Light"/>
          <w:lang w:val="pl-PL"/>
        </w:rPr>
        <w:t xml:space="preserve">tel. +48 (41) 347 63 50 wew. 269 </w:t>
      </w:r>
    </w:p>
    <w:p w14:paraId="5FFB8599" w14:textId="77777777" w:rsidR="0047068A" w:rsidRPr="00C604D4" w:rsidRDefault="0047068A" w:rsidP="00430B4B">
      <w:pPr>
        <w:jc w:val="both"/>
        <w:rPr>
          <w:rFonts w:cs="Calibri Light"/>
          <w:lang w:val="pl-PL"/>
        </w:rPr>
      </w:pPr>
      <w:r w:rsidRPr="00C604D4">
        <w:rPr>
          <w:rFonts w:cs="Calibri Light"/>
          <w:lang w:val="pl-PL"/>
        </w:rPr>
        <w:t>kom. 723 184 218</w:t>
      </w:r>
    </w:p>
    <w:p w14:paraId="26B8E292" w14:textId="07F4E235" w:rsidR="0047068A" w:rsidRPr="00C604D4" w:rsidRDefault="004D288C" w:rsidP="00430B4B">
      <w:pPr>
        <w:jc w:val="both"/>
        <w:rPr>
          <w:rStyle w:val="Hipercze"/>
          <w:color w:val="auto"/>
          <w:lang w:val="pl-PL"/>
        </w:rPr>
      </w:pPr>
      <w:hyperlink r:id="rId12" w:history="1">
        <w:r w:rsidR="0047068A" w:rsidRPr="00C604D4">
          <w:rPr>
            <w:rStyle w:val="Hipercze"/>
            <w:rFonts w:cs="Calibri Light"/>
            <w:color w:val="auto"/>
            <w:lang w:val="pl-PL"/>
          </w:rPr>
          <w:t>ewelina.rozpara@vive.com.pl</w:t>
        </w:r>
      </w:hyperlink>
    </w:p>
    <w:p w14:paraId="5896AE2B" w14:textId="77777777" w:rsidR="0047068A" w:rsidRDefault="0047068A" w:rsidP="00430B4B">
      <w:pPr>
        <w:jc w:val="both"/>
        <w:rPr>
          <w:lang w:val="pl-PL"/>
        </w:rPr>
      </w:pPr>
    </w:p>
    <w:p w14:paraId="77A37B9B" w14:textId="27A49A30" w:rsidR="00BC7129" w:rsidRPr="0047068A" w:rsidRDefault="00BC7129" w:rsidP="00430B4B">
      <w:pPr>
        <w:jc w:val="both"/>
        <w:rPr>
          <w:rFonts w:cs="Calibri Light"/>
          <w:lang w:val="pl-PL"/>
        </w:rPr>
      </w:pPr>
    </w:p>
    <w:sectPr w:rsidR="00BC7129" w:rsidRPr="0047068A" w:rsidSect="00297E86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10" w:h="16840"/>
      <w:pgMar w:top="940" w:right="640" w:bottom="280" w:left="640" w:header="0" w:footer="708" w:gutter="0"/>
      <w:cols w:space="52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2768" w14:textId="77777777" w:rsidR="004D288C" w:rsidRDefault="004D288C" w:rsidP="00AE3C61">
      <w:r>
        <w:separator/>
      </w:r>
    </w:p>
  </w:endnote>
  <w:endnote w:type="continuationSeparator" w:id="0">
    <w:p w14:paraId="4B09551B" w14:textId="77777777" w:rsidR="004D288C" w:rsidRDefault="004D288C" w:rsidP="00AE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Black">
    <w:altName w:val="Segoe UI"/>
    <w:panose1 w:val="020F0A02020204030203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Segoe UI"/>
    <w:panose1 w:val="020F050202020403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3"/>
      <w:gridCol w:w="3543"/>
      <w:gridCol w:w="3543"/>
    </w:tblGrid>
    <w:tr w:rsidR="3CD263F3" w14:paraId="4D0BE800" w14:textId="77777777" w:rsidTr="3CD263F3">
      <w:tc>
        <w:tcPr>
          <w:tcW w:w="3543" w:type="dxa"/>
        </w:tcPr>
        <w:p w14:paraId="578FAD14" w14:textId="5C1D208D" w:rsidR="3CD263F3" w:rsidRDefault="3CD263F3" w:rsidP="3CD263F3">
          <w:pPr>
            <w:pStyle w:val="Nagwek"/>
            <w:ind w:left="-115"/>
          </w:pPr>
        </w:p>
      </w:tc>
      <w:tc>
        <w:tcPr>
          <w:tcW w:w="3543" w:type="dxa"/>
        </w:tcPr>
        <w:p w14:paraId="3F6DD1A1" w14:textId="563EF5B5" w:rsidR="3CD263F3" w:rsidRDefault="3CD263F3" w:rsidP="3CD263F3">
          <w:pPr>
            <w:pStyle w:val="Nagwek"/>
            <w:jc w:val="center"/>
          </w:pPr>
        </w:p>
      </w:tc>
      <w:tc>
        <w:tcPr>
          <w:tcW w:w="3543" w:type="dxa"/>
        </w:tcPr>
        <w:p w14:paraId="787CBD02" w14:textId="6FF42371" w:rsidR="3CD263F3" w:rsidRDefault="3CD263F3" w:rsidP="3CD263F3">
          <w:pPr>
            <w:pStyle w:val="Nagwek"/>
            <w:ind w:right="-115"/>
            <w:jc w:val="right"/>
          </w:pPr>
        </w:p>
      </w:tc>
    </w:tr>
  </w:tbl>
  <w:p w14:paraId="1EF1F3F7" w14:textId="75F322C2" w:rsidR="3CD263F3" w:rsidRDefault="3CD263F3" w:rsidP="3CD26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797DE" w14:textId="77777777" w:rsidR="004D288C" w:rsidRDefault="004D288C" w:rsidP="00AE3C61">
      <w:r>
        <w:separator/>
      </w:r>
    </w:p>
  </w:footnote>
  <w:footnote w:type="continuationSeparator" w:id="0">
    <w:p w14:paraId="35D1032F" w14:textId="77777777" w:rsidR="004D288C" w:rsidRDefault="004D288C" w:rsidP="00AE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E783" w14:textId="77777777" w:rsidR="00AE3C61" w:rsidRDefault="004D288C">
    <w:pPr>
      <w:pStyle w:val="Nagwek"/>
    </w:pPr>
    <w:r>
      <w:rPr>
        <w:noProof/>
        <w:lang w:val="pl-PL" w:eastAsia="pl-PL" w:bidi="ar-SA"/>
      </w:rPr>
      <w:pict w14:anchorId="2F2A0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959282" o:spid="_x0000_s2056" type="#_x0000_t75" style="position:absolute;margin-left:0;margin-top:0;width:607.1pt;height:725.55pt;z-index:-251657216;mso-position-horizontal:center;mso-position-horizontal-relative:margin;mso-position-vertical:center;mso-position-vertical-relative:margin" o:allowincell="f">
          <v:imagedata r:id="rId1" o:title="Papier_JoinBertus_2020_A4 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8A7E" w14:textId="34B9B4C9" w:rsidR="00AE3C61" w:rsidRDefault="004D288C">
    <w:pPr>
      <w:pStyle w:val="Nagwek"/>
    </w:pPr>
    <w:r>
      <w:rPr>
        <w:noProof/>
        <w:lang w:val="pl-PL" w:eastAsia="pl-PL" w:bidi="ar-SA"/>
      </w:rPr>
      <w:pict w14:anchorId="7B3D8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959283" o:spid="_x0000_s2057" type="#_x0000_t75" style="position:absolute;margin-left:0;margin-top:0;width:607.1pt;height:725.55pt;z-index:-251656192;mso-position-horizontal:center;mso-position-horizontal-relative:margin;mso-position-vertical:center;mso-position-vertical-relative:margin" o:allowincell="f">
          <v:imagedata r:id="rId1" o:title="Papier_JoinBertus_2020_A4 tlo"/>
          <w10:wrap anchorx="margin" anchory="margin"/>
        </v:shape>
      </w:pict>
    </w:r>
    <w:r w:rsidR="00526BF0">
      <w:rPr>
        <w:noProof/>
      </w:rPr>
      <w:drawing>
        <wp:inline distT="0" distB="0" distL="0" distR="0" wp14:anchorId="024411A7" wp14:editId="2095FA8D">
          <wp:extent cx="6750050" cy="1668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54FA" w14:textId="77777777" w:rsidR="00AE3C61" w:rsidRDefault="004D288C">
    <w:pPr>
      <w:pStyle w:val="Nagwek"/>
    </w:pPr>
    <w:r>
      <w:rPr>
        <w:noProof/>
        <w:lang w:val="pl-PL" w:eastAsia="pl-PL" w:bidi="ar-SA"/>
      </w:rPr>
      <w:pict w14:anchorId="0865D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959281" o:spid="_x0000_s2055" type="#_x0000_t75" style="position:absolute;margin-left:0;margin-top:0;width:607.1pt;height:725.55pt;z-index:-251658240;mso-position-horizontal:center;mso-position-horizontal-relative:margin;mso-position-vertical:center;mso-position-vertical-relative:margin" o:allowincell="f">
          <v:imagedata r:id="rId1" o:title="Papier_JoinBertus_2020_A4 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23449"/>
    <w:multiLevelType w:val="hybridMultilevel"/>
    <w:tmpl w:val="639A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4462"/>
    <w:multiLevelType w:val="hybridMultilevel"/>
    <w:tmpl w:val="3C2CC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FE5"/>
    <w:multiLevelType w:val="hybridMultilevel"/>
    <w:tmpl w:val="E76A7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01"/>
    <w:rsid w:val="00072F01"/>
    <w:rsid w:val="000A5F7F"/>
    <w:rsid w:val="000E2152"/>
    <w:rsid w:val="0013769E"/>
    <w:rsid w:val="00164092"/>
    <w:rsid w:val="001C1840"/>
    <w:rsid w:val="001D2AB7"/>
    <w:rsid w:val="00222D56"/>
    <w:rsid w:val="002368FF"/>
    <w:rsid w:val="00297E86"/>
    <w:rsid w:val="002A52A1"/>
    <w:rsid w:val="002A5B88"/>
    <w:rsid w:val="002A7CFC"/>
    <w:rsid w:val="0035619D"/>
    <w:rsid w:val="0036189D"/>
    <w:rsid w:val="003D0412"/>
    <w:rsid w:val="004175FA"/>
    <w:rsid w:val="00430B4B"/>
    <w:rsid w:val="0047068A"/>
    <w:rsid w:val="004731E7"/>
    <w:rsid w:val="004967A5"/>
    <w:rsid w:val="004C683C"/>
    <w:rsid w:val="004D288C"/>
    <w:rsid w:val="004E6C7C"/>
    <w:rsid w:val="00526BF0"/>
    <w:rsid w:val="00553F77"/>
    <w:rsid w:val="00566789"/>
    <w:rsid w:val="00590095"/>
    <w:rsid w:val="0059173A"/>
    <w:rsid w:val="005A0C5B"/>
    <w:rsid w:val="005B7A57"/>
    <w:rsid w:val="005D1817"/>
    <w:rsid w:val="00605942"/>
    <w:rsid w:val="00672C8A"/>
    <w:rsid w:val="00684F27"/>
    <w:rsid w:val="00697984"/>
    <w:rsid w:val="006A6E49"/>
    <w:rsid w:val="00706ACB"/>
    <w:rsid w:val="00732FD5"/>
    <w:rsid w:val="007D5A1C"/>
    <w:rsid w:val="007E23A0"/>
    <w:rsid w:val="007E65BC"/>
    <w:rsid w:val="007F1BB4"/>
    <w:rsid w:val="00805A8A"/>
    <w:rsid w:val="00842557"/>
    <w:rsid w:val="00847BC2"/>
    <w:rsid w:val="00871CEE"/>
    <w:rsid w:val="00872DAD"/>
    <w:rsid w:val="0087516A"/>
    <w:rsid w:val="008A547D"/>
    <w:rsid w:val="008B2F70"/>
    <w:rsid w:val="008F68BD"/>
    <w:rsid w:val="008F7E59"/>
    <w:rsid w:val="00923D98"/>
    <w:rsid w:val="009904F6"/>
    <w:rsid w:val="00A5207A"/>
    <w:rsid w:val="00A6278C"/>
    <w:rsid w:val="00AB2E22"/>
    <w:rsid w:val="00AE3C61"/>
    <w:rsid w:val="00AE4C60"/>
    <w:rsid w:val="00B52E5C"/>
    <w:rsid w:val="00BC7129"/>
    <w:rsid w:val="00BF1CF7"/>
    <w:rsid w:val="00C1431D"/>
    <w:rsid w:val="00C26DD8"/>
    <w:rsid w:val="00C42C47"/>
    <w:rsid w:val="00C4433E"/>
    <w:rsid w:val="00C604D4"/>
    <w:rsid w:val="00C844A3"/>
    <w:rsid w:val="00CA4100"/>
    <w:rsid w:val="00CA5BDD"/>
    <w:rsid w:val="00CC0194"/>
    <w:rsid w:val="00CD0F58"/>
    <w:rsid w:val="00CE6814"/>
    <w:rsid w:val="00D5349D"/>
    <w:rsid w:val="00D70C0E"/>
    <w:rsid w:val="00DA5D66"/>
    <w:rsid w:val="00DC43C7"/>
    <w:rsid w:val="00DF4461"/>
    <w:rsid w:val="00E46C79"/>
    <w:rsid w:val="00E50171"/>
    <w:rsid w:val="00E928DE"/>
    <w:rsid w:val="00EA5F95"/>
    <w:rsid w:val="00F14122"/>
    <w:rsid w:val="00F36977"/>
    <w:rsid w:val="00F7379A"/>
    <w:rsid w:val="00F90947"/>
    <w:rsid w:val="00FB1223"/>
    <w:rsid w:val="3CD2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663391A"/>
  <w15:docId w15:val="{061F5B6E-C338-4119-B466-14D0D9F2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ato Light" w:eastAsia="Lato Light" w:hAnsi="Lato Light" w:cs="Lato Light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E3C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61"/>
    <w:rPr>
      <w:rFonts w:ascii="Tahoma" w:eastAsia="Lato Light" w:hAnsi="Tahoma" w:cs="Tahoma"/>
      <w:sz w:val="16"/>
      <w:szCs w:val="16"/>
      <w:lang w:val="en-GB" w:eastAsia="en-GB" w:bidi="en-GB"/>
    </w:rPr>
  </w:style>
  <w:style w:type="paragraph" w:styleId="Nagwek">
    <w:name w:val="header"/>
    <w:basedOn w:val="Normalny"/>
    <w:link w:val="NagwekZnak"/>
    <w:uiPriority w:val="99"/>
    <w:unhideWhenUsed/>
    <w:rsid w:val="00AE3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C61"/>
    <w:rPr>
      <w:rFonts w:ascii="Lato Light" w:eastAsia="Lato Light" w:hAnsi="Lato Light" w:cs="Lato Light"/>
      <w:lang w:val="en-GB" w:eastAsia="en-GB" w:bidi="en-GB"/>
    </w:rPr>
  </w:style>
  <w:style w:type="paragraph" w:styleId="Stopka">
    <w:name w:val="footer"/>
    <w:basedOn w:val="Normalny"/>
    <w:link w:val="StopkaZnak"/>
    <w:uiPriority w:val="99"/>
    <w:unhideWhenUsed/>
    <w:rsid w:val="00AE3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C61"/>
    <w:rPr>
      <w:rFonts w:ascii="Lato Light" w:eastAsia="Lato Light" w:hAnsi="Lato Light" w:cs="Lato Light"/>
      <w:lang w:val="en-GB" w:eastAsia="en-GB" w:bidi="en-GB"/>
    </w:rPr>
  </w:style>
  <w:style w:type="paragraph" w:customStyle="1" w:styleId="BasicParagraph">
    <w:name w:val="[Basic Paragraph]"/>
    <w:basedOn w:val="Normalny"/>
    <w:uiPriority w:val="99"/>
    <w:rsid w:val="00297E86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Default">
    <w:name w:val="Default"/>
    <w:rsid w:val="00FB1223"/>
    <w:pPr>
      <w:widowControl/>
      <w:adjustRightInd w:val="0"/>
    </w:pPr>
    <w:rPr>
      <w:rFonts w:ascii="Lato Black" w:hAnsi="Lato Black" w:cs="Lato Black"/>
      <w:color w:val="000000"/>
      <w:sz w:val="24"/>
      <w:szCs w:val="24"/>
      <w:lang w:val="pl-PL"/>
    </w:rPr>
  </w:style>
  <w:style w:type="paragraph" w:customStyle="1" w:styleId="Pa1">
    <w:name w:val="Pa1"/>
    <w:basedOn w:val="Default"/>
    <w:next w:val="Default"/>
    <w:uiPriority w:val="99"/>
    <w:rsid w:val="00FB122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B1223"/>
    <w:rPr>
      <w:rFonts w:cs="Lato Black"/>
      <w:b/>
      <w:bCs/>
      <w:color w:val="000000"/>
      <w:sz w:val="35"/>
      <w:szCs w:val="35"/>
    </w:rPr>
  </w:style>
  <w:style w:type="character" w:customStyle="1" w:styleId="A5">
    <w:name w:val="A5"/>
    <w:uiPriority w:val="99"/>
    <w:rsid w:val="00FB1223"/>
    <w:rPr>
      <w:rFonts w:ascii="Lato" w:hAnsi="Lato" w:cs="Lato"/>
      <w:color w:val="000000"/>
    </w:rPr>
  </w:style>
  <w:style w:type="character" w:styleId="Hipercze">
    <w:name w:val="Hyperlink"/>
    <w:basedOn w:val="Domylnaczcionkaakapitu"/>
    <w:uiPriority w:val="99"/>
    <w:unhideWhenUsed/>
    <w:rsid w:val="0056678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78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B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BB4"/>
    <w:rPr>
      <w:rFonts w:ascii="Lato Light" w:eastAsia="Lato Light" w:hAnsi="Lato Light" w:cs="Lato Light"/>
      <w:sz w:val="20"/>
      <w:szCs w:val="20"/>
      <w:lang w:val="en-GB" w:eastAsia="en-GB" w:bidi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B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C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C60"/>
    <w:rPr>
      <w:rFonts w:ascii="Lato Light" w:eastAsia="Lato Light" w:hAnsi="Lato Light" w:cs="Lato Light"/>
      <w:sz w:val="20"/>
      <w:szCs w:val="20"/>
      <w:lang w:val="en-GB" w:eastAsia="en-GB" w:bidi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C60"/>
    <w:rPr>
      <w:rFonts w:ascii="Lato Light" w:eastAsia="Lato Light" w:hAnsi="Lato Light" w:cs="Lato Light"/>
      <w:b/>
      <w:bCs/>
      <w:sz w:val="20"/>
      <w:szCs w:val="20"/>
      <w:lang w:val="en-GB" w:eastAsia="en-GB" w:bidi="en-GB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welina.rozpara@vive.com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riusz.ludwinek@vive.com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D3332622D8D34998BB9C01AFBA8377" ma:contentTypeVersion="11" ma:contentTypeDescription="Utwórz nowy dokument." ma:contentTypeScope="" ma:versionID="7b21991c2f2e620c4494b65af45c48b0">
  <xsd:schema xmlns:xsd="http://www.w3.org/2001/XMLSchema" xmlns:xs="http://www.w3.org/2001/XMLSchema" xmlns:p="http://schemas.microsoft.com/office/2006/metadata/properties" xmlns:ns3="55dcbabb-f29a-4630-9548-e53c9dd30320" xmlns:ns4="e677430a-baa7-4f77-89d3-3c1a6aee6d9b" targetNamespace="http://schemas.microsoft.com/office/2006/metadata/properties" ma:root="true" ma:fieldsID="4f950baf7a3aa57c9072eaf960f03685" ns3:_="" ns4:_="">
    <xsd:import namespace="55dcbabb-f29a-4630-9548-e53c9dd30320"/>
    <xsd:import namespace="e677430a-baa7-4f77-89d3-3c1a6aee6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babb-f29a-4630-9548-e53c9dd30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7430a-baa7-4f77-89d3-3c1a6aee6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C37F-6453-4A9F-AD44-5BCD1E324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773A1-45CB-4E92-A537-CB02FAD35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D72E0-B2A2-4515-842F-6073BBC31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cbabb-f29a-4630-9548-e53c9dd30320"/>
    <ds:schemaRef ds:uri="e677430a-baa7-4f77-89d3-3c1a6aee6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7B8E1-D67D-4E64-B30C-C4DE95C4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Rozpara Ewelina</dc:creator>
  <cp:lastModifiedBy>Katarzyna Matczuk</cp:lastModifiedBy>
  <cp:revision>4</cp:revision>
  <dcterms:created xsi:type="dcterms:W3CDTF">2020-07-09T12:54:00Z</dcterms:created>
  <dcterms:modified xsi:type="dcterms:W3CDTF">2020-07-14T10:15:00Z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0x01010048D3332622D8D34998BB9C01AFBA8377</vt:lpwstr>
  </property>
</Properties>
</file>